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77777777" w:rsidR="00B404C5" w:rsidRDefault="00B404C5" w:rsidP="00B404C5">
      <w:pPr>
        <w:ind w:right="-178" w:firstLine="0"/>
        <w:jc w:val="right"/>
        <w:rPr>
          <w:rFonts w:eastAsia="Calibri" w:cs="Times New Roman"/>
          <w:sz w:val="20"/>
          <w:szCs w:val="20"/>
        </w:rPr>
      </w:pPr>
      <w:r>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55CF5B1E" w14:textId="49F659CB" w:rsidR="00057316" w:rsidRDefault="00057316" w:rsidP="00B5356D">
      <w:pPr>
        <w:shd w:val="clear" w:color="auto" w:fill="FFFFFF"/>
        <w:ind w:firstLine="1296"/>
        <w:jc w:val="center"/>
        <w:rPr>
          <w:b/>
          <w:caps/>
          <w:sz w:val="22"/>
        </w:rPr>
      </w:pPr>
      <w:r w:rsidRPr="00057316">
        <w:rPr>
          <w:b/>
          <w:caps/>
          <w:sz w:val="22"/>
        </w:rPr>
        <w:t xml:space="preserve">Magistralinių VN tinklų remontas </w:t>
      </w:r>
    </w:p>
    <w:p w14:paraId="5F865049" w14:textId="402313B0" w:rsidR="00057316" w:rsidRDefault="00862381" w:rsidP="00B5356D">
      <w:pPr>
        <w:shd w:val="clear" w:color="auto" w:fill="FFFFFF"/>
        <w:ind w:firstLine="1296"/>
        <w:jc w:val="center"/>
        <w:rPr>
          <w:b/>
          <w:caps/>
          <w:sz w:val="22"/>
        </w:rPr>
      </w:pPr>
      <w:r>
        <w:rPr>
          <w:b/>
          <w:caps/>
          <w:sz w:val="22"/>
        </w:rPr>
        <w:t>(</w:t>
      </w:r>
      <w:r w:rsidR="00057316" w:rsidRPr="00057316">
        <w:rPr>
          <w:b/>
          <w:caps/>
          <w:sz w:val="22"/>
        </w:rPr>
        <w:t>Naujieji Valkininkai, Vilties g. 2</w:t>
      </w:r>
      <w:r>
        <w:rPr>
          <w:b/>
          <w:caps/>
          <w:sz w:val="22"/>
        </w:rPr>
        <w:t>)</w:t>
      </w:r>
      <w:r w:rsidR="00057316" w:rsidRPr="00057316">
        <w:rPr>
          <w:b/>
          <w:caps/>
          <w:sz w:val="22"/>
        </w:rPr>
        <w:t xml:space="preserve"> (Nr. 12670)</w:t>
      </w:r>
    </w:p>
    <w:p w14:paraId="2D79624D" w14:textId="04522C9E"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5022B6AB" w14:textId="05020202" w:rsidR="000441B0" w:rsidRDefault="00413BF6" w:rsidP="00346904">
      <w:pPr>
        <w:widowControl w:val="0"/>
        <w:tabs>
          <w:tab w:val="left" w:pos="1800"/>
        </w:tabs>
        <w:suppressAutoHyphens/>
        <w:ind w:firstLine="720"/>
        <w:jc w:val="both"/>
        <w:rPr>
          <w:b/>
          <w:sz w:val="22"/>
          <w:lang w:eastAsia="ar-SA"/>
        </w:rPr>
      </w:pPr>
      <w:r w:rsidRPr="00433431">
        <w:rPr>
          <w:b/>
          <w:sz w:val="22"/>
          <w:lang w:eastAsia="ar-SA"/>
        </w:rPr>
        <w:t xml:space="preserve">Mes siūlome </w:t>
      </w:r>
      <w:r w:rsidR="000441B0">
        <w:rPr>
          <w:b/>
          <w:sz w:val="22"/>
          <w:lang w:eastAsia="ar-SA"/>
        </w:rPr>
        <w:t>šiuos darbus ir prekes</w:t>
      </w:r>
      <w:r w:rsidRPr="00433431">
        <w:rPr>
          <w:b/>
          <w:sz w:val="22"/>
          <w:lang w:eastAsia="ar-SA"/>
        </w:rPr>
        <w:t>:</w:t>
      </w:r>
      <w:r w:rsidR="00040E75">
        <w:rPr>
          <w:b/>
          <w:sz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
        <w:gridCol w:w="3863"/>
        <w:gridCol w:w="1890"/>
        <w:gridCol w:w="1208"/>
        <w:gridCol w:w="1153"/>
        <w:gridCol w:w="1262"/>
      </w:tblGrid>
      <w:tr w:rsidR="005A1E76" w:rsidRPr="004F271F" w14:paraId="7C65E124" w14:textId="77777777" w:rsidTr="00C30DA0">
        <w:tc>
          <w:tcPr>
            <w:tcW w:w="267" w:type="pct"/>
            <w:tcBorders>
              <w:top w:val="single" w:sz="4" w:space="0" w:color="auto"/>
              <w:left w:val="single" w:sz="4" w:space="0" w:color="auto"/>
              <w:bottom w:val="single" w:sz="4" w:space="0" w:color="auto"/>
              <w:right w:val="single" w:sz="4" w:space="0" w:color="auto"/>
            </w:tcBorders>
            <w:vAlign w:val="center"/>
          </w:tcPr>
          <w:p w14:paraId="15922974" w14:textId="77777777" w:rsidR="00117846" w:rsidRPr="004F271F" w:rsidRDefault="00117846" w:rsidP="006D41CF">
            <w:pPr>
              <w:ind w:firstLine="0"/>
              <w:rPr>
                <w:rFonts w:eastAsia="Calibri"/>
                <w:sz w:val="22"/>
              </w:rPr>
            </w:pPr>
            <w:r w:rsidRPr="004F271F">
              <w:rPr>
                <w:rFonts w:eastAsia="Calibri"/>
                <w:sz w:val="22"/>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234CF812" w14:textId="77777777" w:rsidR="00117846" w:rsidRPr="004F271F" w:rsidRDefault="00117846" w:rsidP="0045213E">
            <w:pPr>
              <w:jc w:val="center"/>
              <w:rPr>
                <w:rFonts w:eastAsia="Calibri"/>
                <w:sz w:val="22"/>
              </w:rPr>
            </w:pPr>
            <w:r>
              <w:rPr>
                <w:rFonts w:eastAsia="Calibri"/>
                <w:sz w:val="22"/>
              </w:rPr>
              <w:t>Darbų</w:t>
            </w:r>
            <w:r w:rsidRPr="004F271F">
              <w:rPr>
                <w:rFonts w:eastAsia="Calibri"/>
                <w:sz w:val="22"/>
              </w:rPr>
              <w:t xml:space="preserve"> pavadinimas</w:t>
            </w:r>
          </w:p>
        </w:tc>
        <w:tc>
          <w:tcPr>
            <w:tcW w:w="954" w:type="pct"/>
            <w:tcBorders>
              <w:top w:val="single" w:sz="4" w:space="0" w:color="auto"/>
              <w:left w:val="single" w:sz="4" w:space="0" w:color="auto"/>
              <w:bottom w:val="single" w:sz="4" w:space="0" w:color="auto"/>
              <w:right w:val="single" w:sz="4" w:space="0" w:color="auto"/>
            </w:tcBorders>
          </w:tcPr>
          <w:p w14:paraId="4F447426" w14:textId="4F344F8B" w:rsidR="00117846" w:rsidRPr="004F271F" w:rsidRDefault="005A1E76" w:rsidP="006D41CF">
            <w:pPr>
              <w:ind w:firstLine="0"/>
              <w:rPr>
                <w:rFonts w:eastAsia="Calibri"/>
                <w:sz w:val="22"/>
              </w:rPr>
            </w:pPr>
            <w:r>
              <w:rPr>
                <w:rFonts w:eastAsia="Calibri"/>
                <w:sz w:val="22"/>
              </w:rPr>
              <w:t>Mato vienetas ir kiekie</w:t>
            </w:r>
          </w:p>
        </w:tc>
        <w:tc>
          <w:tcPr>
            <w:tcW w:w="610" w:type="pct"/>
            <w:tcBorders>
              <w:top w:val="single" w:sz="4" w:space="0" w:color="auto"/>
              <w:left w:val="single" w:sz="4" w:space="0" w:color="auto"/>
              <w:bottom w:val="single" w:sz="4" w:space="0" w:color="auto"/>
              <w:right w:val="single" w:sz="4" w:space="0" w:color="auto"/>
            </w:tcBorders>
            <w:vAlign w:val="center"/>
          </w:tcPr>
          <w:p w14:paraId="5AD59577" w14:textId="70C77C85" w:rsidR="00117846" w:rsidRPr="004F271F" w:rsidRDefault="005A1E76" w:rsidP="006D41CF">
            <w:pPr>
              <w:ind w:firstLine="0"/>
              <w:rPr>
                <w:rFonts w:eastAsia="Calibri"/>
                <w:sz w:val="22"/>
              </w:rPr>
            </w:pPr>
            <w:r>
              <w:rPr>
                <w:rFonts w:eastAsia="Calibri"/>
                <w:sz w:val="22"/>
              </w:rPr>
              <w:t>Pasiūlymo k</w:t>
            </w:r>
            <w:r w:rsidR="00117846" w:rsidRPr="004F271F">
              <w:rPr>
                <w:rFonts w:eastAsia="Calibri"/>
                <w:sz w:val="22"/>
              </w:rPr>
              <w:t>aina be PVM, EUR</w:t>
            </w:r>
          </w:p>
        </w:tc>
        <w:tc>
          <w:tcPr>
            <w:tcW w:w="582" w:type="pct"/>
            <w:tcBorders>
              <w:top w:val="single" w:sz="4" w:space="0" w:color="auto"/>
              <w:left w:val="single" w:sz="4" w:space="0" w:color="auto"/>
              <w:bottom w:val="single" w:sz="4" w:space="0" w:color="auto"/>
              <w:right w:val="single" w:sz="4" w:space="0" w:color="auto"/>
            </w:tcBorders>
            <w:vAlign w:val="center"/>
          </w:tcPr>
          <w:p w14:paraId="4ED3E8A5" w14:textId="77777777" w:rsidR="00117846" w:rsidRPr="004F271F" w:rsidRDefault="00117846" w:rsidP="006D41CF">
            <w:pPr>
              <w:ind w:firstLine="0"/>
              <w:rPr>
                <w:rFonts w:eastAsia="Calibri"/>
                <w:sz w:val="22"/>
              </w:rPr>
            </w:pPr>
            <w:r w:rsidRPr="004F271F">
              <w:rPr>
                <w:rFonts w:eastAsia="Calibri"/>
                <w:sz w:val="22"/>
              </w:rPr>
              <w:t>PVM (21 %) suma, EUR</w:t>
            </w:r>
          </w:p>
        </w:tc>
        <w:tc>
          <w:tcPr>
            <w:tcW w:w="638" w:type="pct"/>
            <w:tcBorders>
              <w:top w:val="single" w:sz="4" w:space="0" w:color="auto"/>
              <w:left w:val="single" w:sz="4" w:space="0" w:color="auto"/>
              <w:bottom w:val="single" w:sz="4" w:space="0" w:color="auto"/>
              <w:right w:val="single" w:sz="4" w:space="0" w:color="auto"/>
            </w:tcBorders>
          </w:tcPr>
          <w:p w14:paraId="3290E9CB" w14:textId="4D08F332" w:rsidR="00117846" w:rsidRPr="004F271F" w:rsidRDefault="005A1E76" w:rsidP="006D41CF">
            <w:pPr>
              <w:ind w:firstLine="0"/>
              <w:rPr>
                <w:rFonts w:eastAsia="Calibri"/>
                <w:sz w:val="22"/>
              </w:rPr>
            </w:pPr>
            <w:r>
              <w:rPr>
                <w:rFonts w:eastAsia="Calibri"/>
                <w:sz w:val="22"/>
              </w:rPr>
              <w:t>Pasiūlymo k</w:t>
            </w:r>
            <w:r w:rsidR="00117846" w:rsidRPr="004F271F">
              <w:rPr>
                <w:rFonts w:eastAsia="Calibri"/>
                <w:sz w:val="22"/>
              </w:rPr>
              <w:t>aina su 21 % PVM, EUR</w:t>
            </w:r>
          </w:p>
        </w:tc>
      </w:tr>
      <w:tr w:rsidR="005A1E76" w:rsidRPr="004F271F" w14:paraId="65AAF786" w14:textId="77777777" w:rsidTr="00C30DA0">
        <w:tc>
          <w:tcPr>
            <w:tcW w:w="267" w:type="pct"/>
            <w:tcBorders>
              <w:top w:val="single" w:sz="4" w:space="0" w:color="auto"/>
              <w:left w:val="single" w:sz="4" w:space="0" w:color="auto"/>
              <w:bottom w:val="single" w:sz="4" w:space="0" w:color="auto"/>
              <w:right w:val="single" w:sz="4" w:space="0" w:color="auto"/>
            </w:tcBorders>
          </w:tcPr>
          <w:p w14:paraId="6B7B1E75" w14:textId="77777777" w:rsidR="00117846" w:rsidRPr="004F271F" w:rsidRDefault="00117846" w:rsidP="006D41CF">
            <w:pPr>
              <w:ind w:firstLine="0"/>
              <w:rPr>
                <w:rFonts w:eastAsia="Calibri"/>
                <w:i/>
                <w:iCs/>
                <w:sz w:val="22"/>
              </w:rPr>
            </w:pPr>
            <w:r w:rsidRPr="004F271F">
              <w:rPr>
                <w:rFonts w:eastAsia="Calibri"/>
                <w:i/>
                <w:iCs/>
                <w:sz w:val="22"/>
              </w:rPr>
              <w:t>A</w:t>
            </w:r>
          </w:p>
        </w:tc>
        <w:tc>
          <w:tcPr>
            <w:tcW w:w="1950" w:type="pct"/>
            <w:tcBorders>
              <w:top w:val="single" w:sz="4" w:space="0" w:color="auto"/>
              <w:left w:val="single" w:sz="4" w:space="0" w:color="auto"/>
              <w:bottom w:val="single" w:sz="4" w:space="0" w:color="auto"/>
              <w:right w:val="single" w:sz="4" w:space="0" w:color="auto"/>
            </w:tcBorders>
          </w:tcPr>
          <w:p w14:paraId="6D4C5C6C" w14:textId="77777777" w:rsidR="00117846" w:rsidRPr="004F271F" w:rsidRDefault="00117846" w:rsidP="00117846">
            <w:pPr>
              <w:jc w:val="center"/>
              <w:rPr>
                <w:rFonts w:eastAsia="Calibri"/>
                <w:i/>
                <w:iCs/>
                <w:sz w:val="22"/>
              </w:rPr>
            </w:pPr>
            <w:r w:rsidRPr="004F271F">
              <w:rPr>
                <w:rFonts w:eastAsia="Calibri"/>
                <w:i/>
                <w:iCs/>
                <w:sz w:val="22"/>
              </w:rPr>
              <w:t>B</w:t>
            </w:r>
          </w:p>
        </w:tc>
        <w:tc>
          <w:tcPr>
            <w:tcW w:w="954" w:type="pct"/>
            <w:tcBorders>
              <w:top w:val="single" w:sz="4" w:space="0" w:color="auto"/>
              <w:left w:val="single" w:sz="4" w:space="0" w:color="auto"/>
              <w:bottom w:val="single" w:sz="4" w:space="0" w:color="auto"/>
              <w:right w:val="single" w:sz="4" w:space="0" w:color="auto"/>
            </w:tcBorders>
          </w:tcPr>
          <w:p w14:paraId="174AED07" w14:textId="1F22F688" w:rsidR="00117846" w:rsidRPr="004F271F" w:rsidRDefault="00117846" w:rsidP="00117846">
            <w:pPr>
              <w:jc w:val="center"/>
              <w:rPr>
                <w:rFonts w:eastAsia="Calibri"/>
                <w:i/>
                <w:iCs/>
                <w:sz w:val="22"/>
              </w:rPr>
            </w:pPr>
            <w:r w:rsidRPr="004F271F">
              <w:rPr>
                <w:rFonts w:eastAsia="Calibri"/>
                <w:i/>
                <w:iCs/>
                <w:sz w:val="22"/>
              </w:rPr>
              <w:t>C</w:t>
            </w:r>
          </w:p>
        </w:tc>
        <w:tc>
          <w:tcPr>
            <w:tcW w:w="610" w:type="pct"/>
            <w:tcBorders>
              <w:top w:val="single" w:sz="4" w:space="0" w:color="auto"/>
              <w:left w:val="single" w:sz="4" w:space="0" w:color="auto"/>
              <w:bottom w:val="single" w:sz="4" w:space="0" w:color="auto"/>
              <w:right w:val="single" w:sz="4" w:space="0" w:color="auto"/>
            </w:tcBorders>
          </w:tcPr>
          <w:p w14:paraId="2582870F" w14:textId="1B5885C4" w:rsidR="00117846" w:rsidRPr="004F271F" w:rsidRDefault="00117846" w:rsidP="00117846">
            <w:pPr>
              <w:jc w:val="center"/>
              <w:rPr>
                <w:rFonts w:eastAsia="Calibri"/>
                <w:i/>
                <w:iCs/>
                <w:sz w:val="22"/>
              </w:rPr>
            </w:pPr>
            <w:r w:rsidRPr="004F271F">
              <w:rPr>
                <w:rFonts w:eastAsia="Calibri"/>
                <w:i/>
                <w:iCs/>
                <w:sz w:val="22"/>
              </w:rPr>
              <w:t>D</w:t>
            </w:r>
          </w:p>
        </w:tc>
        <w:tc>
          <w:tcPr>
            <w:tcW w:w="582" w:type="pct"/>
            <w:tcBorders>
              <w:top w:val="single" w:sz="4" w:space="0" w:color="auto"/>
              <w:left w:val="single" w:sz="4" w:space="0" w:color="auto"/>
              <w:bottom w:val="single" w:sz="4" w:space="0" w:color="auto"/>
              <w:right w:val="single" w:sz="4" w:space="0" w:color="auto"/>
            </w:tcBorders>
          </w:tcPr>
          <w:p w14:paraId="1B840C9D" w14:textId="2E10792F" w:rsidR="00117846" w:rsidRPr="004F271F" w:rsidRDefault="00117846" w:rsidP="00117846">
            <w:pPr>
              <w:jc w:val="center"/>
              <w:rPr>
                <w:rFonts w:eastAsia="Calibri"/>
                <w:i/>
                <w:iCs/>
                <w:sz w:val="22"/>
              </w:rPr>
            </w:pPr>
            <w:r w:rsidRPr="004F271F">
              <w:rPr>
                <w:rFonts w:eastAsia="Calibri"/>
                <w:i/>
                <w:iCs/>
                <w:sz w:val="22"/>
              </w:rPr>
              <w:t>E</w:t>
            </w:r>
          </w:p>
        </w:tc>
        <w:tc>
          <w:tcPr>
            <w:tcW w:w="638" w:type="pct"/>
            <w:tcBorders>
              <w:top w:val="single" w:sz="4" w:space="0" w:color="auto"/>
              <w:left w:val="single" w:sz="4" w:space="0" w:color="auto"/>
              <w:bottom w:val="single" w:sz="4" w:space="0" w:color="auto"/>
              <w:right w:val="single" w:sz="4" w:space="0" w:color="auto"/>
            </w:tcBorders>
          </w:tcPr>
          <w:p w14:paraId="33E4A56C" w14:textId="0A6373DC" w:rsidR="00117846" w:rsidRPr="004F271F" w:rsidRDefault="00117846" w:rsidP="00117846">
            <w:pPr>
              <w:jc w:val="center"/>
              <w:rPr>
                <w:rFonts w:eastAsia="Calibri"/>
                <w:i/>
                <w:iCs/>
                <w:sz w:val="22"/>
              </w:rPr>
            </w:pPr>
            <w:r>
              <w:rPr>
                <w:rFonts w:eastAsia="Calibri"/>
                <w:i/>
                <w:iCs/>
                <w:sz w:val="22"/>
              </w:rPr>
              <w:t>F</w:t>
            </w:r>
          </w:p>
        </w:tc>
      </w:tr>
      <w:tr w:rsidR="005A1E76" w:rsidRPr="004F271F" w14:paraId="3F246ECB" w14:textId="77777777" w:rsidTr="00C30DA0">
        <w:trPr>
          <w:trHeight w:val="359"/>
        </w:trPr>
        <w:tc>
          <w:tcPr>
            <w:tcW w:w="267" w:type="pct"/>
            <w:tcBorders>
              <w:top w:val="single" w:sz="4" w:space="0" w:color="auto"/>
              <w:left w:val="single" w:sz="4" w:space="0" w:color="auto"/>
              <w:bottom w:val="single" w:sz="4" w:space="0" w:color="auto"/>
              <w:right w:val="single" w:sz="4" w:space="0" w:color="auto"/>
            </w:tcBorders>
          </w:tcPr>
          <w:p w14:paraId="6AE6C0F8" w14:textId="77777777" w:rsidR="00117846" w:rsidRPr="004F271F" w:rsidRDefault="00117846" w:rsidP="006D41CF">
            <w:pPr>
              <w:ind w:firstLine="0"/>
              <w:rPr>
                <w:rFonts w:eastAsia="Calibri"/>
                <w:sz w:val="22"/>
              </w:rPr>
            </w:pPr>
            <w:r>
              <w:rPr>
                <w:rFonts w:eastAsia="Calibri"/>
                <w:sz w:val="22"/>
              </w:rPr>
              <w:t>1</w:t>
            </w:r>
          </w:p>
        </w:tc>
        <w:tc>
          <w:tcPr>
            <w:tcW w:w="1950" w:type="pct"/>
            <w:tcBorders>
              <w:top w:val="single" w:sz="4" w:space="0" w:color="auto"/>
              <w:left w:val="single" w:sz="4" w:space="0" w:color="auto"/>
              <w:bottom w:val="single" w:sz="4" w:space="0" w:color="auto"/>
              <w:right w:val="single" w:sz="4" w:space="0" w:color="auto"/>
            </w:tcBorders>
          </w:tcPr>
          <w:p w14:paraId="3185DC83" w14:textId="239677DE" w:rsidR="00117846" w:rsidRPr="000F07D2" w:rsidRDefault="00C45B4C" w:rsidP="00C45B4C">
            <w:pPr>
              <w:ind w:firstLine="0"/>
              <w:rPr>
                <w:rFonts w:eastAsia="Calibri"/>
                <w:sz w:val="22"/>
              </w:rPr>
            </w:pPr>
            <w:r w:rsidRPr="00C45B4C">
              <w:rPr>
                <w:rFonts w:eastAsia="Calibri"/>
                <w:sz w:val="22"/>
              </w:rPr>
              <w:t>Magistralinių VN tinklų</w:t>
            </w:r>
            <w:r>
              <w:rPr>
                <w:rFonts w:eastAsia="Calibri"/>
                <w:sz w:val="22"/>
              </w:rPr>
              <w:t xml:space="preserve"> </w:t>
            </w:r>
            <w:r w:rsidRPr="00C45B4C">
              <w:rPr>
                <w:rFonts w:eastAsia="Calibri"/>
                <w:sz w:val="22"/>
              </w:rPr>
              <w:t>remontas</w:t>
            </w:r>
            <w:r>
              <w:rPr>
                <w:rFonts w:eastAsia="Calibri"/>
                <w:sz w:val="22"/>
              </w:rPr>
              <w:t xml:space="preserve"> (</w:t>
            </w:r>
            <w:r w:rsidR="009350DD" w:rsidRPr="009350DD">
              <w:rPr>
                <w:rFonts w:eastAsia="Calibri"/>
                <w:sz w:val="22"/>
              </w:rPr>
              <w:t>Naujieji Valkininkai, Vilties g. 2</w:t>
            </w:r>
            <w:r>
              <w:rPr>
                <w:rFonts w:eastAsia="Calibri"/>
                <w:sz w:val="22"/>
              </w:rPr>
              <w:t>)</w:t>
            </w:r>
          </w:p>
        </w:tc>
        <w:tc>
          <w:tcPr>
            <w:tcW w:w="954" w:type="pct"/>
            <w:tcBorders>
              <w:top w:val="single" w:sz="4" w:space="0" w:color="auto"/>
              <w:left w:val="single" w:sz="4" w:space="0" w:color="auto"/>
              <w:bottom w:val="single" w:sz="4" w:space="0" w:color="auto"/>
              <w:right w:val="single" w:sz="4" w:space="0" w:color="auto"/>
            </w:tcBorders>
          </w:tcPr>
          <w:p w14:paraId="1D2CB426" w14:textId="34BE641C" w:rsidR="00117846" w:rsidRPr="004F271F" w:rsidRDefault="005A1E76" w:rsidP="006D41CF">
            <w:pPr>
              <w:ind w:firstLine="0"/>
              <w:rPr>
                <w:rFonts w:eastAsia="Calibri"/>
                <w:sz w:val="22"/>
              </w:rPr>
            </w:pPr>
            <w:r>
              <w:rPr>
                <w:rFonts w:eastAsia="Calibri"/>
                <w:sz w:val="22"/>
              </w:rPr>
              <w:t>1 komplektas</w:t>
            </w:r>
          </w:p>
        </w:tc>
        <w:tc>
          <w:tcPr>
            <w:tcW w:w="610" w:type="pct"/>
            <w:tcBorders>
              <w:top w:val="single" w:sz="4" w:space="0" w:color="auto"/>
              <w:left w:val="single" w:sz="4" w:space="0" w:color="auto"/>
              <w:bottom w:val="single" w:sz="4" w:space="0" w:color="auto"/>
              <w:right w:val="single" w:sz="4" w:space="0" w:color="auto"/>
            </w:tcBorders>
            <w:vAlign w:val="center"/>
          </w:tcPr>
          <w:p w14:paraId="77694F26" w14:textId="3E6AAAF1" w:rsidR="00117846" w:rsidRPr="004F271F" w:rsidRDefault="00117846" w:rsidP="00117846">
            <w:pPr>
              <w:jc w:val="right"/>
              <w:rPr>
                <w:rFonts w:eastAsia="Calibri"/>
                <w:sz w:val="22"/>
              </w:rPr>
            </w:pPr>
          </w:p>
        </w:tc>
        <w:tc>
          <w:tcPr>
            <w:tcW w:w="582" w:type="pct"/>
            <w:tcBorders>
              <w:top w:val="single" w:sz="4" w:space="0" w:color="auto"/>
              <w:left w:val="single" w:sz="4" w:space="0" w:color="auto"/>
              <w:bottom w:val="single" w:sz="4" w:space="0" w:color="auto"/>
              <w:right w:val="single" w:sz="4" w:space="0" w:color="auto"/>
            </w:tcBorders>
            <w:vAlign w:val="center"/>
          </w:tcPr>
          <w:p w14:paraId="1E0E6289" w14:textId="77777777" w:rsidR="00117846" w:rsidRPr="004F271F" w:rsidRDefault="00117846" w:rsidP="00117846">
            <w:pPr>
              <w:jc w:val="right"/>
              <w:rPr>
                <w:rFonts w:eastAsia="Calibri"/>
                <w:sz w:val="22"/>
              </w:rPr>
            </w:pPr>
          </w:p>
        </w:tc>
        <w:tc>
          <w:tcPr>
            <w:tcW w:w="638" w:type="pct"/>
            <w:tcBorders>
              <w:top w:val="single" w:sz="4" w:space="0" w:color="auto"/>
              <w:left w:val="single" w:sz="4" w:space="0" w:color="auto"/>
              <w:bottom w:val="single" w:sz="4" w:space="0" w:color="auto"/>
              <w:right w:val="single" w:sz="4" w:space="0" w:color="auto"/>
            </w:tcBorders>
            <w:vAlign w:val="center"/>
          </w:tcPr>
          <w:p w14:paraId="28E6F3D1" w14:textId="77777777" w:rsidR="00117846" w:rsidRPr="004F271F" w:rsidRDefault="00117846" w:rsidP="00117846">
            <w:pPr>
              <w:jc w:val="right"/>
              <w:rPr>
                <w:rFonts w:eastAsia="Calibri"/>
                <w:sz w:val="22"/>
              </w:rPr>
            </w:pPr>
          </w:p>
        </w:tc>
      </w:tr>
    </w:tbl>
    <w:p w14:paraId="2E65FD6A" w14:textId="77777777" w:rsidR="009504FE" w:rsidRDefault="009504FE" w:rsidP="00346904">
      <w:pPr>
        <w:widowControl w:val="0"/>
        <w:tabs>
          <w:tab w:val="left" w:pos="1800"/>
        </w:tabs>
        <w:suppressAutoHyphens/>
        <w:ind w:firstLine="720"/>
        <w:jc w:val="both"/>
        <w:rPr>
          <w:b/>
          <w:sz w:val="22"/>
          <w:lang w:eastAsia="ar-SA"/>
        </w:rPr>
      </w:pPr>
    </w:p>
    <w:p w14:paraId="3B9F1D7B" w14:textId="77777777" w:rsidR="00D70654" w:rsidRPr="006708C9" w:rsidRDefault="00D70654" w:rsidP="00D70654">
      <w:pPr>
        <w:ind w:firstLine="709"/>
        <w:jc w:val="both"/>
        <w:rPr>
          <w:i/>
          <w:iCs/>
          <w:color w:val="000000" w:themeColor="text1"/>
          <w:sz w:val="22"/>
        </w:rPr>
      </w:pPr>
      <w:r w:rsidRPr="00AB7123">
        <w:rPr>
          <w:b/>
          <w:bCs/>
          <w:i/>
          <w:iCs/>
          <w:sz w:val="22"/>
        </w:rPr>
        <w:t>Pastaba:</w:t>
      </w:r>
      <w:r w:rsidRPr="00AB7123">
        <w:rPr>
          <w:i/>
          <w:iCs/>
          <w:color w:val="000000" w:themeColor="text1"/>
          <w:sz w:val="22"/>
        </w:rPr>
        <w:t xml:space="preserve"> Tais atvejais, kai pagal galiojančius teisės aktus tiekėjui nereikia mokėti PVM, lentelių skilčių, kuriose prašoma nurodyti kainą su PVM, nepildo ir nurodo priežastis ir teisinį pagrindą, dėl kurių PVM nemoka: ____________________________________. </w:t>
      </w:r>
    </w:p>
    <w:p w14:paraId="623AD9B0" w14:textId="77777777" w:rsidR="00D70654" w:rsidRDefault="00D70654" w:rsidP="00D70654">
      <w:pPr>
        <w:ind w:firstLine="709"/>
        <w:jc w:val="both"/>
        <w:rPr>
          <w:i/>
          <w:iCs/>
          <w:color w:val="000000" w:themeColor="text1"/>
          <w:sz w:val="22"/>
        </w:rPr>
      </w:pPr>
      <w:r w:rsidRPr="00AB7123">
        <w:rPr>
          <w:color w:val="000000" w:themeColor="text1"/>
          <w:sz w:val="22"/>
        </w:rPr>
        <w:t xml:space="preserve">Visos pasiūlyme nurodytos kainos turi būti nurodytos </w:t>
      </w:r>
      <w:r w:rsidRPr="00AB7123">
        <w:rPr>
          <w:color w:val="000000" w:themeColor="text1"/>
          <w:sz w:val="22"/>
          <w:u w:val="single"/>
        </w:rPr>
        <w:t>dviejų skaičių</w:t>
      </w:r>
      <w:r w:rsidRPr="00AB7123">
        <w:rPr>
          <w:color w:val="000000" w:themeColor="text1"/>
          <w:sz w:val="22"/>
        </w:rPr>
        <w:t xml:space="preserve"> po kablelio tikslumu (suapvalintos iki šimtųjų skaičiaus dalių).</w:t>
      </w:r>
      <w:r w:rsidRPr="00AB7123">
        <w:rPr>
          <w:i/>
          <w:iCs/>
          <w:color w:val="000000" w:themeColor="text1"/>
          <w:sz w:val="22"/>
        </w:rPr>
        <w:t xml:space="preserve"> </w:t>
      </w:r>
    </w:p>
    <w:p w14:paraId="2D462365" w14:textId="77777777" w:rsidR="00B01381" w:rsidRDefault="00B01381" w:rsidP="00B01381">
      <w:pPr>
        <w:tabs>
          <w:tab w:val="left" w:pos="709"/>
        </w:tabs>
        <w:jc w:val="both"/>
        <w:rPr>
          <w:b/>
          <w:sz w:val="22"/>
          <w:lang w:eastAsia="lt-LT"/>
        </w:rPr>
      </w:pPr>
    </w:p>
    <w:p w14:paraId="627D027B" w14:textId="77777777" w:rsidR="00C8261F" w:rsidRPr="00605367" w:rsidRDefault="00C8261F" w:rsidP="00C8261F">
      <w:pPr>
        <w:ind w:right="-314" w:firstLine="567"/>
        <w:jc w:val="both"/>
        <w:rPr>
          <w:b/>
          <w:sz w:val="22"/>
        </w:rPr>
      </w:pPr>
      <w:r w:rsidRPr="00605367">
        <w:rPr>
          <w:b/>
          <w:i/>
          <w:sz w:val="22"/>
        </w:rPr>
        <w:t>Pastabos:</w:t>
      </w:r>
      <w:r w:rsidRPr="00605367">
        <w:rPr>
          <w:b/>
          <w:sz w:val="22"/>
        </w:rPr>
        <w:t xml:space="preserve"> </w:t>
      </w:r>
    </w:p>
    <w:p w14:paraId="70D51195" w14:textId="0F2B0741" w:rsidR="00C8261F" w:rsidRPr="00E544EF" w:rsidRDefault="00C8261F" w:rsidP="00C8261F">
      <w:pPr>
        <w:ind w:right="-314" w:firstLine="567"/>
        <w:jc w:val="both"/>
        <w:rPr>
          <w:sz w:val="22"/>
        </w:rPr>
      </w:pPr>
      <w:r w:rsidRPr="00E544EF">
        <w:rPr>
          <w:sz w:val="22"/>
        </w:rPr>
        <w:t xml:space="preserve">- Tiekėjai kartu su pasiūlymu privalo pateikti užpildytą </w:t>
      </w:r>
      <w:r w:rsidR="00E75BBC" w:rsidRPr="00E75BBC">
        <w:rPr>
          <w:sz w:val="22"/>
        </w:rPr>
        <w:t>darbų įkainių žiniara</w:t>
      </w:r>
      <w:r w:rsidR="00E75BBC">
        <w:rPr>
          <w:sz w:val="22"/>
        </w:rPr>
        <w:t>štį</w:t>
      </w:r>
      <w:r w:rsidRPr="00E544EF">
        <w:rPr>
          <w:sz w:val="22"/>
        </w:rPr>
        <w:t xml:space="preserve">. </w:t>
      </w:r>
    </w:p>
    <w:p w14:paraId="3910665C" w14:textId="77777777" w:rsidR="00C8261F" w:rsidRPr="001F5245" w:rsidRDefault="00C8261F" w:rsidP="00C8261F">
      <w:pPr>
        <w:ind w:right="-314" w:firstLine="567"/>
        <w:jc w:val="both"/>
        <w:rPr>
          <w:rFonts w:eastAsia="Times New Roman"/>
          <w:sz w:val="22"/>
        </w:rPr>
      </w:pPr>
      <w:r w:rsidRPr="00605367">
        <w:rPr>
          <w:b/>
          <w:sz w:val="22"/>
        </w:rPr>
        <w:t xml:space="preserve">- </w:t>
      </w:r>
      <w:r w:rsidRPr="001F5245">
        <w:rPr>
          <w:rFonts w:eastAsia="Times New Roman"/>
          <w:sz w:val="22"/>
        </w:rPr>
        <w:t>Visos kainos turi būti nurodomos dviejų skaičių po kablelio tikslumu.</w:t>
      </w:r>
    </w:p>
    <w:p w14:paraId="45339A2F" w14:textId="77777777" w:rsidR="00C8261F" w:rsidRPr="001F5245" w:rsidRDefault="00C8261F" w:rsidP="00C8261F">
      <w:pPr>
        <w:widowControl w:val="0"/>
        <w:ind w:firstLine="567"/>
        <w:jc w:val="both"/>
        <w:rPr>
          <w:sz w:val="22"/>
          <w:lang w:val="fi-FI"/>
        </w:rPr>
      </w:pPr>
      <w:r w:rsidRPr="001F5245">
        <w:rPr>
          <w:rFonts w:eastAsia="Times New Roman"/>
          <w:sz w:val="22"/>
        </w:rPr>
        <w:t xml:space="preserve">- </w:t>
      </w:r>
      <w:r w:rsidRPr="001F5245">
        <w:rPr>
          <w:i/>
          <w:sz w:val="22"/>
          <w:lang w:val="fi-FI"/>
        </w:rPr>
        <w:t xml:space="preserve"> </w:t>
      </w:r>
      <w:r w:rsidRPr="001F5245">
        <w:rPr>
          <w:sz w:val="22"/>
          <w:lang w:val="fi-FI"/>
        </w:rPr>
        <w:t>Pasiūlymo kaina turi atitikti pateiktų jos sudėtinių dalių sumą.</w:t>
      </w:r>
    </w:p>
    <w:p w14:paraId="2A5A3A58" w14:textId="77777777" w:rsidR="00C8261F" w:rsidRDefault="00C8261F" w:rsidP="00B01381">
      <w:pPr>
        <w:tabs>
          <w:tab w:val="left" w:pos="709"/>
        </w:tabs>
        <w:jc w:val="both"/>
        <w:rPr>
          <w:b/>
          <w:sz w:val="22"/>
          <w:lang w:eastAsia="lt-LT"/>
        </w:rPr>
      </w:pPr>
    </w:p>
    <w:p w14:paraId="335D2E76" w14:textId="0154CCEC" w:rsidR="00B01381" w:rsidRPr="002627EB" w:rsidRDefault="00B01381" w:rsidP="00B01381">
      <w:pPr>
        <w:tabs>
          <w:tab w:val="left" w:pos="709"/>
        </w:tabs>
        <w:jc w:val="both"/>
        <w:rPr>
          <w:bCs/>
          <w:sz w:val="22"/>
          <w:lang w:eastAsia="lt-LT"/>
        </w:rPr>
      </w:pPr>
      <w:r w:rsidRPr="002627EB">
        <w:rPr>
          <w:b/>
          <w:sz w:val="22"/>
          <w:lang w:eastAsia="lt-LT"/>
        </w:rPr>
        <w:t>Pastaba:</w:t>
      </w:r>
      <w:r w:rsidRPr="002627EB">
        <w:rPr>
          <w:sz w:val="22"/>
          <w:lang w:eastAsia="lt-LT"/>
        </w:rPr>
        <w:t xml:space="preserve"> </w:t>
      </w:r>
      <w:r w:rsidRPr="002627EB">
        <w:rPr>
          <w:sz w:val="22"/>
          <w:lang w:eastAsia="ar-SA"/>
        </w:rPr>
        <w:t>Nustatoma</w:t>
      </w:r>
      <w:r>
        <w:rPr>
          <w:sz w:val="22"/>
          <w:lang w:eastAsia="ar-SA"/>
        </w:rPr>
        <w:t>s</w:t>
      </w:r>
      <w:r w:rsidRPr="002627EB">
        <w:rPr>
          <w:sz w:val="22"/>
          <w:lang w:eastAsia="ar-SA"/>
        </w:rPr>
        <w:t xml:space="preserve"> </w:t>
      </w:r>
      <w:r>
        <w:rPr>
          <w:sz w:val="22"/>
          <w:lang w:eastAsia="ar-SA"/>
        </w:rPr>
        <w:t>fiksuota kaina</w:t>
      </w:r>
      <w:r w:rsidRPr="002627EB">
        <w:rPr>
          <w:sz w:val="22"/>
          <w:lang w:eastAsia="ar-SA"/>
        </w:rPr>
        <w:t>.</w:t>
      </w:r>
      <w:r w:rsidRPr="007278CF">
        <w:rPr>
          <w:sz w:val="22"/>
          <w:lang w:eastAsia="ar-SA"/>
        </w:rPr>
        <w:t xml:space="preserve"> Į pasiūlymo kainą turi būti įskaičiuoti visi mokesčiai ir visos tiekėjo išlaidos (</w:t>
      </w:r>
      <w:r w:rsidRPr="007278CF">
        <w:rPr>
          <w:rFonts w:cs="Times New Roman"/>
          <w:szCs w:val="24"/>
        </w:rPr>
        <w:t>prekės pristatymo ir atsiėmimo išlaidos</w:t>
      </w:r>
      <w:r w:rsidRPr="007278CF">
        <w:rPr>
          <w:sz w:val="22"/>
          <w:lang w:eastAsia="ar-SA"/>
        </w:rPr>
        <w:t>),</w:t>
      </w:r>
      <w:r w:rsidRPr="002627EB">
        <w:rPr>
          <w:sz w:val="22"/>
          <w:lang w:eastAsia="ar-SA"/>
        </w:rPr>
        <w:t xml:space="preserve"> būtinos tinkamam sutarties įvykdymui. </w:t>
      </w:r>
    </w:p>
    <w:p w14:paraId="06BE30B9" w14:textId="77777777" w:rsidR="00D70654" w:rsidRDefault="00D70654" w:rsidP="00D70654">
      <w:pPr>
        <w:ind w:firstLine="709"/>
        <w:jc w:val="both"/>
        <w:rPr>
          <w:color w:val="000000" w:themeColor="text1"/>
          <w:sz w:val="22"/>
        </w:rPr>
      </w:pPr>
    </w:p>
    <w:p w14:paraId="3D0C770B" w14:textId="77777777" w:rsidR="00B01381" w:rsidRDefault="00D70654" w:rsidP="00B01381">
      <w:pPr>
        <w:tabs>
          <w:tab w:val="left" w:leader="underscore" w:pos="6293"/>
          <w:tab w:val="left" w:leader="underscore" w:pos="8453"/>
        </w:tabs>
        <w:ind w:firstLine="567"/>
        <w:jc w:val="both"/>
      </w:pPr>
      <w:r w:rsidRPr="00AB7123">
        <w:rPr>
          <w:color w:val="000000" w:themeColor="text1"/>
          <w:sz w:val="22"/>
        </w:rPr>
        <w:t xml:space="preserve">Teikdami pasiūlymą mes patvirtiname, kad </w:t>
      </w:r>
      <w:r w:rsidRPr="00AB7123">
        <w:rPr>
          <w:b/>
          <w:bCs/>
          <w:color w:val="000000" w:themeColor="text1"/>
          <w:sz w:val="22"/>
        </w:rPr>
        <w:t xml:space="preserve">į mūsų siūlomų </w:t>
      </w:r>
      <w:r w:rsidR="003B6367">
        <w:rPr>
          <w:b/>
          <w:bCs/>
          <w:color w:val="000000" w:themeColor="text1"/>
          <w:sz w:val="22"/>
        </w:rPr>
        <w:t>darbų</w:t>
      </w:r>
      <w:r w:rsidR="00E41834">
        <w:rPr>
          <w:b/>
          <w:bCs/>
          <w:color w:val="000000" w:themeColor="text1"/>
          <w:sz w:val="22"/>
        </w:rPr>
        <w:t xml:space="preserve"> ir prekių </w:t>
      </w:r>
      <w:r w:rsidRPr="00AB7123">
        <w:rPr>
          <w:b/>
          <w:bCs/>
          <w:color w:val="000000" w:themeColor="text1"/>
          <w:sz w:val="22"/>
        </w:rPr>
        <w:t>kainą yra įskaičiuoti visi mokesčiai ir visos pirkimo sutarties vykdymo išlaidos</w:t>
      </w:r>
      <w:r w:rsidRPr="00AB7123">
        <w:rPr>
          <w:color w:val="000000" w:themeColor="text1"/>
          <w:sz w:val="22"/>
        </w:rPr>
        <w:t>, įskaitant sąskaitų faktūrų pateikimą naudojantis „</w:t>
      </w:r>
      <w:r>
        <w:rPr>
          <w:color w:val="000000" w:themeColor="text1"/>
          <w:sz w:val="22"/>
        </w:rPr>
        <w:t>SABIS</w:t>
      </w:r>
      <w:r w:rsidRPr="00AB7123">
        <w:rPr>
          <w:color w:val="000000" w:themeColor="text1"/>
          <w:sz w:val="22"/>
        </w:rPr>
        <w:t xml:space="preserve">“ sistema, ir, kad mes prisiimame riziką už visas išlaidas, kurias, teikdami pasiūlymą ir laikydamiesi techninės specifikacijos sąlygų, privalėjome įskaičiuoti į pasiūlymo kainą. </w:t>
      </w:r>
      <w:r w:rsidR="00B01381">
        <w:rPr>
          <w:color w:val="000000" w:themeColor="text1"/>
          <w:sz w:val="22"/>
        </w:rPr>
        <w:t xml:space="preserve"> </w:t>
      </w:r>
      <w:r w:rsidR="00B01381" w:rsidRPr="001F5245">
        <w:rPr>
          <w:rStyle w:val="Lentelsuraas2"/>
          <w:bCs/>
        </w:rPr>
        <w:t xml:space="preserve">Patvirtiname, kad visa </w:t>
      </w:r>
      <w:r w:rsidR="00B01381">
        <w:rPr>
          <w:rStyle w:val="Lentelsuraas2"/>
          <w:bCs/>
        </w:rPr>
        <w:t>pasiūlyme pateikta informacija yra teisinga, atitinka tikrovę ir apima viską, ko reikia visiškam ir tinkamam sutarties vykdymui.</w:t>
      </w:r>
    </w:p>
    <w:p w14:paraId="44DEC1F4" w14:textId="77777777" w:rsidR="00702AA2" w:rsidRDefault="00702AA2" w:rsidP="00B35044">
      <w:pPr>
        <w:ind w:firstLine="0"/>
      </w:pPr>
    </w:p>
    <w:p w14:paraId="13FD06EB" w14:textId="380B1ECB" w:rsidR="00135444" w:rsidRDefault="00702AA2" w:rsidP="00135444">
      <w:pPr>
        <w:suppressAutoHyphens/>
        <w:jc w:val="both"/>
        <w:rPr>
          <w:sz w:val="22"/>
          <w:lang w:eastAsia="ar-SA"/>
        </w:rPr>
      </w:pPr>
      <w:r w:rsidRPr="00366424">
        <w:t>Siūlomos prekės</w:t>
      </w:r>
      <w:r w:rsidR="0016434F">
        <w:t xml:space="preserve"> ir darbai</w:t>
      </w:r>
      <w:r w:rsidRPr="00366424">
        <w:t xml:space="preserve"> visiškai atitinka pirkimo dokumentuose nurodytus reikalavimus ir jų savybės yra nurodytos </w:t>
      </w:r>
      <w:r w:rsidR="0016434F" w:rsidRPr="00022836">
        <w:rPr>
          <w:b/>
          <w:sz w:val="22"/>
        </w:rPr>
        <w:t>S</w:t>
      </w:r>
      <w:r w:rsidR="0016434F">
        <w:rPr>
          <w:b/>
          <w:sz w:val="22"/>
        </w:rPr>
        <w:t xml:space="preserve">A sąlygų </w:t>
      </w:r>
      <w:r w:rsidR="002973E1">
        <w:rPr>
          <w:b/>
          <w:sz w:val="22"/>
        </w:rPr>
        <w:t>2</w:t>
      </w:r>
      <w:r w:rsidR="00135444" w:rsidRPr="00022836">
        <w:rPr>
          <w:b/>
          <w:sz w:val="22"/>
        </w:rPr>
        <w:t xml:space="preserve"> priede „Techninė specifikacija“ nurodytus reikalavimus.</w:t>
      </w:r>
      <w:r w:rsidR="002973E1">
        <w:rPr>
          <w:b/>
          <w:sz w:val="22"/>
        </w:rPr>
        <w:t xml:space="preserve"> Kartu su pasiūlymu teikiame užpildytą TS lentelę Nr. 1</w:t>
      </w:r>
      <w:r w:rsidR="00AC650B">
        <w:rPr>
          <w:b/>
          <w:sz w:val="22"/>
        </w:rPr>
        <w:t>.</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ADD0E" w14:textId="77777777" w:rsidR="00254FF8" w:rsidRDefault="00254FF8" w:rsidP="001B6EF1">
      <w:r>
        <w:separator/>
      </w:r>
    </w:p>
  </w:endnote>
  <w:endnote w:type="continuationSeparator" w:id="0">
    <w:p w14:paraId="3BE9C7C3" w14:textId="77777777" w:rsidR="00254FF8" w:rsidRDefault="00254FF8"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TimesLT">
    <w:altName w:val="Courier New"/>
    <w:panose1 w:val="00000000000000000000"/>
    <w:charset w:val="BA"/>
    <w:family w:val="roman"/>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4621D" w14:textId="77777777" w:rsidR="00254FF8" w:rsidRDefault="00254FF8" w:rsidP="001B6EF1">
      <w:r>
        <w:separator/>
      </w:r>
    </w:p>
  </w:footnote>
  <w:footnote w:type="continuationSeparator" w:id="0">
    <w:p w14:paraId="4898B716" w14:textId="77777777" w:rsidR="00254FF8" w:rsidRDefault="00254FF8"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57316"/>
    <w:rsid w:val="000638E7"/>
    <w:rsid w:val="00080E40"/>
    <w:rsid w:val="0009226F"/>
    <w:rsid w:val="000A2E0A"/>
    <w:rsid w:val="000B2391"/>
    <w:rsid w:val="000B57CD"/>
    <w:rsid w:val="000D1B57"/>
    <w:rsid w:val="000E13DB"/>
    <w:rsid w:val="000F580F"/>
    <w:rsid w:val="001037C5"/>
    <w:rsid w:val="00117846"/>
    <w:rsid w:val="00133E93"/>
    <w:rsid w:val="00135444"/>
    <w:rsid w:val="001501F7"/>
    <w:rsid w:val="00157A5F"/>
    <w:rsid w:val="0016353B"/>
    <w:rsid w:val="0016434F"/>
    <w:rsid w:val="001652E5"/>
    <w:rsid w:val="001923E3"/>
    <w:rsid w:val="00194A17"/>
    <w:rsid w:val="001B3C28"/>
    <w:rsid w:val="001B6EF1"/>
    <w:rsid w:val="001C4644"/>
    <w:rsid w:val="001E62CD"/>
    <w:rsid w:val="001F582D"/>
    <w:rsid w:val="001F7547"/>
    <w:rsid w:val="00203E39"/>
    <w:rsid w:val="00254FF8"/>
    <w:rsid w:val="00267EAA"/>
    <w:rsid w:val="002973E1"/>
    <w:rsid w:val="002D4549"/>
    <w:rsid w:val="002D57C6"/>
    <w:rsid w:val="002F03A2"/>
    <w:rsid w:val="002F0DAA"/>
    <w:rsid w:val="00306029"/>
    <w:rsid w:val="0032099E"/>
    <w:rsid w:val="00346904"/>
    <w:rsid w:val="003534F1"/>
    <w:rsid w:val="00375AB4"/>
    <w:rsid w:val="00385539"/>
    <w:rsid w:val="00386AC0"/>
    <w:rsid w:val="003B6367"/>
    <w:rsid w:val="003E0D35"/>
    <w:rsid w:val="003E7872"/>
    <w:rsid w:val="003F3CF2"/>
    <w:rsid w:val="00413BF6"/>
    <w:rsid w:val="004230EF"/>
    <w:rsid w:val="00425381"/>
    <w:rsid w:val="004362CE"/>
    <w:rsid w:val="004463B3"/>
    <w:rsid w:val="00454BDC"/>
    <w:rsid w:val="0048140F"/>
    <w:rsid w:val="0049089E"/>
    <w:rsid w:val="004A6846"/>
    <w:rsid w:val="004B4C93"/>
    <w:rsid w:val="004D0013"/>
    <w:rsid w:val="004E75DB"/>
    <w:rsid w:val="004F78CE"/>
    <w:rsid w:val="005251FD"/>
    <w:rsid w:val="00573326"/>
    <w:rsid w:val="00584F37"/>
    <w:rsid w:val="005A1E76"/>
    <w:rsid w:val="005C33D2"/>
    <w:rsid w:val="005D12E9"/>
    <w:rsid w:val="005D28E5"/>
    <w:rsid w:val="005F6D1C"/>
    <w:rsid w:val="005F7A74"/>
    <w:rsid w:val="005F7B85"/>
    <w:rsid w:val="00604F95"/>
    <w:rsid w:val="006227D6"/>
    <w:rsid w:val="006312BB"/>
    <w:rsid w:val="006346DF"/>
    <w:rsid w:val="00640DB1"/>
    <w:rsid w:val="00643131"/>
    <w:rsid w:val="0064317D"/>
    <w:rsid w:val="006621B4"/>
    <w:rsid w:val="006B1FA8"/>
    <w:rsid w:val="006C22E2"/>
    <w:rsid w:val="006C28CA"/>
    <w:rsid w:val="006C46AC"/>
    <w:rsid w:val="006D41CF"/>
    <w:rsid w:val="00702AA2"/>
    <w:rsid w:val="00704ED0"/>
    <w:rsid w:val="00705276"/>
    <w:rsid w:val="007203DC"/>
    <w:rsid w:val="007212E0"/>
    <w:rsid w:val="007278CF"/>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2381"/>
    <w:rsid w:val="00865038"/>
    <w:rsid w:val="008740CA"/>
    <w:rsid w:val="00875152"/>
    <w:rsid w:val="00885D4D"/>
    <w:rsid w:val="008A2258"/>
    <w:rsid w:val="008A69C0"/>
    <w:rsid w:val="008B2070"/>
    <w:rsid w:val="008B22E4"/>
    <w:rsid w:val="008B6322"/>
    <w:rsid w:val="008D651F"/>
    <w:rsid w:val="00920AB9"/>
    <w:rsid w:val="00931321"/>
    <w:rsid w:val="009350DD"/>
    <w:rsid w:val="009478BA"/>
    <w:rsid w:val="009504FE"/>
    <w:rsid w:val="00950B03"/>
    <w:rsid w:val="0096258D"/>
    <w:rsid w:val="00980E1C"/>
    <w:rsid w:val="009A4413"/>
    <w:rsid w:val="009C533B"/>
    <w:rsid w:val="009D0E17"/>
    <w:rsid w:val="009E251F"/>
    <w:rsid w:val="009F2EF1"/>
    <w:rsid w:val="00A00FA8"/>
    <w:rsid w:val="00A02A1D"/>
    <w:rsid w:val="00A24A8F"/>
    <w:rsid w:val="00A43D9A"/>
    <w:rsid w:val="00A50373"/>
    <w:rsid w:val="00A60B1A"/>
    <w:rsid w:val="00A80B5A"/>
    <w:rsid w:val="00AA0C45"/>
    <w:rsid w:val="00AC650B"/>
    <w:rsid w:val="00AD38F6"/>
    <w:rsid w:val="00AF4E69"/>
    <w:rsid w:val="00B01381"/>
    <w:rsid w:val="00B01603"/>
    <w:rsid w:val="00B06B98"/>
    <w:rsid w:val="00B13CD6"/>
    <w:rsid w:val="00B26C7E"/>
    <w:rsid w:val="00B35044"/>
    <w:rsid w:val="00B404C5"/>
    <w:rsid w:val="00B458F3"/>
    <w:rsid w:val="00B46D6B"/>
    <w:rsid w:val="00B5356D"/>
    <w:rsid w:val="00B61CDF"/>
    <w:rsid w:val="00B6379A"/>
    <w:rsid w:val="00B91FF6"/>
    <w:rsid w:val="00BC33FF"/>
    <w:rsid w:val="00BC5AEC"/>
    <w:rsid w:val="00BC6689"/>
    <w:rsid w:val="00C0148F"/>
    <w:rsid w:val="00C0252C"/>
    <w:rsid w:val="00C06ED2"/>
    <w:rsid w:val="00C12528"/>
    <w:rsid w:val="00C12EEF"/>
    <w:rsid w:val="00C26927"/>
    <w:rsid w:val="00C30DA0"/>
    <w:rsid w:val="00C33E57"/>
    <w:rsid w:val="00C44A08"/>
    <w:rsid w:val="00C45B4C"/>
    <w:rsid w:val="00C8261F"/>
    <w:rsid w:val="00C826C0"/>
    <w:rsid w:val="00CD2B69"/>
    <w:rsid w:val="00CD4FF7"/>
    <w:rsid w:val="00D052AE"/>
    <w:rsid w:val="00D12C2B"/>
    <w:rsid w:val="00D55630"/>
    <w:rsid w:val="00D70654"/>
    <w:rsid w:val="00D87DEE"/>
    <w:rsid w:val="00D87E4E"/>
    <w:rsid w:val="00DD22C8"/>
    <w:rsid w:val="00DE39DF"/>
    <w:rsid w:val="00E05FFE"/>
    <w:rsid w:val="00E155F5"/>
    <w:rsid w:val="00E23333"/>
    <w:rsid w:val="00E344E4"/>
    <w:rsid w:val="00E41834"/>
    <w:rsid w:val="00E7350F"/>
    <w:rsid w:val="00E75BBC"/>
    <w:rsid w:val="00E96528"/>
    <w:rsid w:val="00E97418"/>
    <w:rsid w:val="00EA25D3"/>
    <w:rsid w:val="00EA4CB6"/>
    <w:rsid w:val="00EB7C8C"/>
    <w:rsid w:val="00EC287A"/>
    <w:rsid w:val="00EC4D95"/>
    <w:rsid w:val="00EC64F5"/>
    <w:rsid w:val="00EF3B6E"/>
    <w:rsid w:val="00F004FF"/>
    <w:rsid w:val="00F2531C"/>
    <w:rsid w:val="00F37C76"/>
    <w:rsid w:val="00F41A3C"/>
    <w:rsid w:val="00F874BD"/>
    <w:rsid w:val="00FB7EFD"/>
    <w:rsid w:val="00FC55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uiPriority w:val="99"/>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customStyle="1" w:styleId="Lentelsuraas2">
    <w:name w:val="Lentelės u˛raas (2)"/>
    <w:basedOn w:val="Numatytasispastraiposriftas"/>
    <w:rsid w:val="00B01381"/>
    <w:rPr>
      <w:rFonts w:ascii="Times New Roman" w:hAnsi="Times New Roman" w:cs="Times New Roman" w:hint="default"/>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2</Pages>
  <Words>2963</Words>
  <Characters>1689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176</cp:revision>
  <dcterms:created xsi:type="dcterms:W3CDTF">2018-01-09T08:26:00Z</dcterms:created>
  <dcterms:modified xsi:type="dcterms:W3CDTF">2026-06-22T10:08:00Z</dcterms:modified>
</cp:coreProperties>
</file>